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CCE9C" w14:textId="1DFA2CD8" w:rsidR="00AC46ED" w:rsidRDefault="00AC46ED" w:rsidP="00AC46ED">
      <w:pPr>
        <w:pStyle w:val="Ttulo"/>
        <w:jc w:val="both"/>
      </w:pPr>
      <w:r>
        <w:tab/>
      </w:r>
      <w:r>
        <w:rPr>
          <w:noProof/>
        </w:rPr>
        <w:drawing>
          <wp:inline distT="0" distB="0" distL="0" distR="0" wp14:anchorId="73DAF38C" wp14:editId="5097FCBE">
            <wp:extent cx="2842953" cy="672832"/>
            <wp:effectExtent l="0" t="0" r="1905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8274" cy="683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17E75" w14:textId="6D6653E1" w:rsidR="002B7498" w:rsidRPr="00601772" w:rsidRDefault="0074594C" w:rsidP="00601772">
      <w:pPr>
        <w:pStyle w:val="Ttulo"/>
      </w:pPr>
      <w:r w:rsidRPr="00601772">
        <w:t>ACTIVIDADES EXTRAESCOLARES</w:t>
      </w:r>
      <w:r w:rsidR="002B7498" w:rsidRPr="00601772">
        <w:t xml:space="preserve"> 2021/2022</w:t>
      </w:r>
    </w:p>
    <w:p w14:paraId="3D1D3F0C" w14:textId="77777777" w:rsidR="00D9591F" w:rsidRDefault="001C6BC3" w:rsidP="002B7498">
      <w:r w:rsidRPr="001C6BC3">
        <w:t xml:space="preserve">Las actividades extraescolares organizadas por el AMPA del CEBIP Pinar Prados de Torrejón están sujetas a los protocolos vigentes tanto en las empresas que las ofrecen como en el centro educativo. No obstante, somos conscientes de que no es posible garantizar al 100% un escenario completamente inmune a la transmisión del virus, ni en este ni en otros contextos. A pesar de ello, todas las actividades </w:t>
      </w:r>
      <w:r w:rsidRPr="002B7498">
        <w:t>ofrecidas</w:t>
      </w:r>
      <w:r w:rsidRPr="001C6BC3">
        <w:t xml:space="preserve"> han sido revisadas escrupulosamente, en el convencimiento de que respetan todos los protocolos vigentes aplicables.</w:t>
      </w:r>
    </w:p>
    <w:p w14:paraId="2608829B" w14:textId="77777777" w:rsidR="00F0079C" w:rsidRDefault="00F0079C" w:rsidP="002B7498">
      <w:r>
        <w:t xml:space="preserve">Siguiendo las distintas normativas que hay que aplicar, las actividades que se ofrecen son principalmente </w:t>
      </w:r>
      <w:r w:rsidRPr="00452150">
        <w:rPr>
          <w:b/>
          <w:bCs/>
        </w:rPr>
        <w:t>sin contacto interpersonal</w:t>
      </w:r>
      <w:r>
        <w:t xml:space="preserve">, </w:t>
      </w:r>
      <w:r w:rsidRPr="00452150">
        <w:rPr>
          <w:b/>
          <w:bCs/>
        </w:rPr>
        <w:t>con mascarilla</w:t>
      </w:r>
      <w:r>
        <w:t xml:space="preserve"> y, siempre que es posible, </w:t>
      </w:r>
      <w:r w:rsidRPr="00452150">
        <w:rPr>
          <w:b/>
          <w:bCs/>
        </w:rPr>
        <w:t>en exterior</w:t>
      </w:r>
      <w:r>
        <w:t>. Además, en las actividades en las que se junt</w:t>
      </w:r>
      <w:r w:rsidR="00452150">
        <w:t>aran</w:t>
      </w:r>
      <w:r>
        <w:t xml:space="preserve"> alumnas/os de clases distintas, cada grupo funci</w:t>
      </w:r>
      <w:r w:rsidR="00452150">
        <w:t xml:space="preserve">onaría como </w:t>
      </w:r>
      <w:r w:rsidR="00452150" w:rsidRPr="00452150">
        <w:rPr>
          <w:b/>
          <w:bCs/>
        </w:rPr>
        <w:t>grupo burbuja</w:t>
      </w:r>
      <w:r w:rsidR="00452150">
        <w:t>.</w:t>
      </w:r>
    </w:p>
    <w:p w14:paraId="73AB8689" w14:textId="508855E4" w:rsidR="00A92C3F" w:rsidRDefault="00B058FC" w:rsidP="002B7498">
      <w:r>
        <w:t xml:space="preserve">Para que las actividades </w:t>
      </w:r>
      <w:r w:rsidR="00601772">
        <w:t xml:space="preserve">extraescolares </w:t>
      </w:r>
      <w:r>
        <w:t xml:space="preserve">se puedan llevar a cabo, es necesario un </w:t>
      </w:r>
      <w:r w:rsidRPr="00C0055B">
        <w:rPr>
          <w:b/>
          <w:bCs/>
        </w:rPr>
        <w:t>número mínimo de alumnas/os</w:t>
      </w:r>
      <w:r>
        <w:t>, fijado por cada empresa, y un número máximo, fijado tanto por las empresas como por las condiciones sociosanitarias. Si no se alcanza el mínimo, es posible que no se pueda formar grupo y que, por tanto, se suspenda la actividad.</w:t>
      </w:r>
      <w:r w:rsidR="00601772">
        <w:t xml:space="preserve"> </w:t>
      </w:r>
      <w:r w:rsidR="00A92C3F" w:rsidRPr="00601772">
        <w:t>Las actividades de conciliación no exigen un número mínimo o máximo para llevarse a cabo.</w:t>
      </w:r>
    </w:p>
    <w:p w14:paraId="16552FC1" w14:textId="77777777" w:rsidR="00B058FC" w:rsidRDefault="00452150" w:rsidP="002B7498">
      <w:r>
        <w:t>Por último, l</w:t>
      </w:r>
      <w:r w:rsidR="00B058FC">
        <w:t xml:space="preserve">as/os alumnas/os inscritas/os deberán tener </w:t>
      </w:r>
      <w:r w:rsidR="00B058FC" w:rsidRPr="00C0055B">
        <w:rPr>
          <w:b/>
          <w:bCs/>
        </w:rPr>
        <w:t>autonomía</w:t>
      </w:r>
      <w:r w:rsidR="00B058FC">
        <w:t xml:space="preserve"> suficiente para cambiarse de ropa solos (en caso de ser necesario) </w:t>
      </w:r>
      <w:r>
        <w:t>o</w:t>
      </w:r>
      <w:r w:rsidR="00B058FC">
        <w:t xml:space="preserve"> para ir solos al baño.</w:t>
      </w:r>
    </w:p>
    <w:p w14:paraId="5CB08B82" w14:textId="77777777" w:rsidR="00AC46ED" w:rsidRDefault="00AC46ED" w:rsidP="002B7498">
      <w:pPr>
        <w:pStyle w:val="Ttulo1"/>
      </w:pPr>
    </w:p>
    <w:p w14:paraId="18DE515A" w14:textId="77777777" w:rsidR="00AC46ED" w:rsidRDefault="00AC46ED" w:rsidP="002B7498">
      <w:pPr>
        <w:pStyle w:val="Ttulo1"/>
      </w:pPr>
    </w:p>
    <w:p w14:paraId="722203D6" w14:textId="77777777" w:rsidR="00AC46ED" w:rsidRDefault="00AC46ED" w:rsidP="002B7498">
      <w:pPr>
        <w:pStyle w:val="Ttulo1"/>
      </w:pPr>
    </w:p>
    <w:p w14:paraId="5D15CDDD" w14:textId="23E3B84C" w:rsidR="001C6BC3" w:rsidRPr="002B7498" w:rsidRDefault="00447273" w:rsidP="002B7498">
      <w:pPr>
        <w:pStyle w:val="Ttulo1"/>
      </w:pPr>
      <w:r>
        <w:lastRenderedPageBreak/>
        <w:t>1</w:t>
      </w:r>
      <w:r w:rsidR="00BD7001" w:rsidRPr="002B7498">
        <w:t>) Inscripciones</w:t>
      </w:r>
    </w:p>
    <w:p w14:paraId="28876D74" w14:textId="77777777" w:rsidR="00BD7001" w:rsidRPr="002B7498" w:rsidRDefault="00BD7001" w:rsidP="002B7498">
      <w:pPr>
        <w:pStyle w:val="Ttulo2"/>
      </w:pPr>
      <w:r w:rsidRPr="002B7498">
        <w:t>Proceso de inscripción</w:t>
      </w:r>
    </w:p>
    <w:p w14:paraId="6E7ED0A2" w14:textId="77777777" w:rsidR="00452150" w:rsidRDefault="002C2FC2" w:rsidP="002B7498">
      <w:r>
        <w:t>Este curso, l</w:t>
      </w:r>
      <w:r w:rsidR="00452150">
        <w:t>as inscripciones se</w:t>
      </w:r>
      <w:r w:rsidR="00143534">
        <w:t xml:space="preserve"> realiza</w:t>
      </w:r>
      <w:r w:rsidR="00452150">
        <w:t>n</w:t>
      </w:r>
      <w:r w:rsidR="00143534">
        <w:t xml:space="preserve"> </w:t>
      </w:r>
      <w:r>
        <w:t xml:space="preserve">exclusivamente </w:t>
      </w:r>
      <w:r w:rsidR="001C6BC3">
        <w:t xml:space="preserve">mediante un </w:t>
      </w:r>
      <w:r w:rsidR="001C6BC3" w:rsidRPr="00452150">
        <w:rPr>
          <w:b/>
          <w:bCs/>
        </w:rPr>
        <w:t>formulario online</w:t>
      </w:r>
      <w:r w:rsidR="00ED54DA" w:rsidRPr="00ED54DA">
        <w:t xml:space="preserve"> (</w:t>
      </w:r>
      <w:r w:rsidR="00ED54DA" w:rsidRPr="00601772">
        <w:t xml:space="preserve">en caso de </w:t>
      </w:r>
      <w:r w:rsidR="008C3899" w:rsidRPr="00601772">
        <w:t>necesitar ayuda con esto</w:t>
      </w:r>
      <w:r w:rsidR="00ED54DA" w:rsidRPr="00452150">
        <w:t>, por favor, poneos en contacto con el AMPA o con el colegio</w:t>
      </w:r>
      <w:r w:rsidR="00ED54DA">
        <w:t>).</w:t>
      </w:r>
    </w:p>
    <w:p w14:paraId="1216BA5C" w14:textId="3155B781" w:rsidR="002C2FC2" w:rsidRDefault="00452150" w:rsidP="002B7498">
      <w:r>
        <w:t xml:space="preserve">Hay que rellenar </w:t>
      </w:r>
      <w:r w:rsidRPr="00452150">
        <w:rPr>
          <w:b/>
          <w:bCs/>
        </w:rPr>
        <w:t>un formulario por cada actividad</w:t>
      </w:r>
      <w:r>
        <w:t xml:space="preserve"> en la que se esté interesada/o.</w:t>
      </w:r>
      <w:r w:rsidR="008C3899" w:rsidRPr="008C3899">
        <w:t xml:space="preserve"> </w:t>
      </w:r>
      <w:r w:rsidR="008C3899">
        <w:t xml:space="preserve">Es muy importante inscribirse a través de los </w:t>
      </w:r>
      <w:r w:rsidR="008C3899" w:rsidRPr="008C3899">
        <w:t xml:space="preserve">enlaces de inscripción </w:t>
      </w:r>
      <w:r w:rsidR="008C3899">
        <w:t xml:space="preserve">que hay en </w:t>
      </w:r>
      <w:r w:rsidR="00601772">
        <w:t>el horario de las actividades</w:t>
      </w:r>
      <w:r w:rsidR="00D75EF8">
        <w:t xml:space="preserve"> </w:t>
      </w:r>
      <w:r w:rsidR="008C3899">
        <w:t>puesto que</w:t>
      </w:r>
      <w:r w:rsidR="00601772">
        <w:t xml:space="preserve">, </w:t>
      </w:r>
      <w:r w:rsidR="008C3899">
        <w:t>de hacerlo de otro modo (por ejemplo, contactando directamente con la empresa), la inscripción no será efectiva.</w:t>
      </w:r>
      <w:r w:rsidR="002C2FC2">
        <w:t xml:space="preserve"> En cada formulario de inscripción </w:t>
      </w:r>
      <w:r w:rsidR="00601772">
        <w:t>se encuentran</w:t>
      </w:r>
      <w:r w:rsidR="002C2FC2">
        <w:t xml:space="preserve"> la modalidad y cuentas de pago. </w:t>
      </w:r>
      <w:r w:rsidR="00B80341">
        <w:t xml:space="preserve">Al inscribirse, </w:t>
      </w:r>
      <w:r w:rsidR="00601772">
        <w:t xml:space="preserve">recibiréis </w:t>
      </w:r>
      <w:r w:rsidR="002C2FC2">
        <w:t>automáticamente una copia</w:t>
      </w:r>
      <w:r w:rsidR="00601772">
        <w:t xml:space="preserve"> del formulario,</w:t>
      </w:r>
      <w:r w:rsidR="002C2FC2">
        <w:t xml:space="preserve"> desde la cual </w:t>
      </w:r>
      <w:r w:rsidR="00601772">
        <w:t xml:space="preserve">podréis consultar </w:t>
      </w:r>
      <w:r w:rsidR="002C2FC2">
        <w:t xml:space="preserve">esa información cada vez que lo </w:t>
      </w:r>
      <w:r w:rsidR="00601772">
        <w:t>necesitéis.</w:t>
      </w:r>
    </w:p>
    <w:p w14:paraId="4AF53BCD" w14:textId="23DE784A" w:rsidR="00F66151" w:rsidRPr="00F66151" w:rsidRDefault="00F66151" w:rsidP="002B7498">
      <w:pPr>
        <w:pStyle w:val="Ttulo2"/>
      </w:pPr>
      <w:r w:rsidRPr="00F66151">
        <w:t>Inscripciones</w:t>
      </w:r>
    </w:p>
    <w:p w14:paraId="3D040476" w14:textId="5BE76E82" w:rsidR="00DC03EB" w:rsidRDefault="0064635B" w:rsidP="002B7498">
      <w:r>
        <w:t>Se</w:t>
      </w:r>
      <w:r w:rsidR="00E17612">
        <w:t xml:space="preserve"> podrán realizar nuevas inscripciones (siempre y cuando el aforo de la actividad y el resto de </w:t>
      </w:r>
      <w:r>
        <w:t>los requisitos</w:t>
      </w:r>
      <w:r w:rsidR="00E17612">
        <w:t xml:space="preserve"> lo permitan)</w:t>
      </w:r>
      <w:r w:rsidR="00DC03EB">
        <w:t xml:space="preserve"> hasta el día 20 de cada mes. </w:t>
      </w:r>
      <w:r w:rsidR="00914F68">
        <w:t>En este caso, la incorporación se producirá en el mes siguiente a aquel en el que se realice la inscripción.</w:t>
      </w:r>
      <w:r w:rsidR="00397588">
        <w:t xml:space="preserve"> </w:t>
      </w:r>
    </w:p>
    <w:p w14:paraId="5E2BE64D" w14:textId="77777777" w:rsidR="00DD5B13" w:rsidRDefault="00DD5B13" w:rsidP="00DD5B13">
      <w:pPr>
        <w:pStyle w:val="Ttulo2"/>
      </w:pPr>
      <w:r>
        <w:t>Actividades de conciliación</w:t>
      </w:r>
    </w:p>
    <w:p w14:paraId="552F0418" w14:textId="7D065218" w:rsidR="00DD5B13" w:rsidRDefault="00DD5B13" w:rsidP="002B7498">
      <w:r>
        <w:t>En el caso de las actividades de conciliación (</w:t>
      </w:r>
      <w:r w:rsidR="00E827F9" w:rsidRPr="00E827F9">
        <w:rPr>
          <w:i/>
          <w:iCs/>
        </w:rPr>
        <w:t>P</w:t>
      </w:r>
      <w:r w:rsidRPr="00E827F9">
        <w:rPr>
          <w:i/>
          <w:iCs/>
        </w:rPr>
        <w:t>rimeros del cole</w:t>
      </w:r>
      <w:r>
        <w:t xml:space="preserve"> y </w:t>
      </w:r>
      <w:r w:rsidR="00E827F9" w:rsidRPr="00E827F9">
        <w:rPr>
          <w:i/>
          <w:iCs/>
        </w:rPr>
        <w:t>L</w:t>
      </w:r>
      <w:r w:rsidRPr="00E827F9">
        <w:rPr>
          <w:i/>
          <w:iCs/>
        </w:rPr>
        <w:t>udoteca</w:t>
      </w:r>
      <w:r>
        <w:t>), la inscripción está abierta todo el año y la incorporación es inmediata.</w:t>
      </w:r>
    </w:p>
    <w:p w14:paraId="07BCEAAF" w14:textId="77777777" w:rsidR="004A7713" w:rsidRPr="00D14EB1" w:rsidRDefault="00A839CC" w:rsidP="004A7713">
      <w:pPr>
        <w:pStyle w:val="Ttulo1"/>
      </w:pPr>
      <w:r>
        <w:t>2</w:t>
      </w:r>
      <w:r w:rsidR="004A7713">
        <w:t xml:space="preserve">) </w:t>
      </w:r>
      <w:r w:rsidR="004A7713" w:rsidRPr="00D14EB1">
        <w:t>Bajas y cancelaciones</w:t>
      </w:r>
    </w:p>
    <w:p w14:paraId="7583E681" w14:textId="77777777" w:rsidR="004A7713" w:rsidRDefault="004A7713" w:rsidP="004A7713">
      <w:pPr>
        <w:pStyle w:val="Ttulo2"/>
      </w:pPr>
      <w:r w:rsidRPr="00914F68">
        <w:t>Por parte de las familias</w:t>
      </w:r>
    </w:p>
    <w:p w14:paraId="602EE623" w14:textId="152A512D" w:rsidR="004A7713" w:rsidRDefault="004A7713" w:rsidP="004A7713">
      <w:r>
        <w:t>En el caso de que, una vez iniciadas las actividades, se produzca alguna baja o cancelación, la familia deberá comunicarlo al AMPA por correo electrónico</w:t>
      </w:r>
      <w:r w:rsidR="00E827F9">
        <w:t xml:space="preserve">, </w:t>
      </w:r>
      <w:r w:rsidR="00397588" w:rsidRPr="00F64A76">
        <w:rPr>
          <w:rFonts w:cstheme="minorHAnsi"/>
          <w:b/>
        </w:rPr>
        <w:t xml:space="preserve">como máximo </w:t>
      </w:r>
      <w:r w:rsidR="00CA678E">
        <w:rPr>
          <w:rFonts w:cstheme="minorHAnsi"/>
          <w:b/>
        </w:rPr>
        <w:t xml:space="preserve">el día 20 </w:t>
      </w:r>
      <w:r w:rsidR="00CA678E">
        <w:rPr>
          <w:rFonts w:cstheme="minorHAnsi"/>
        </w:rPr>
        <w:t>d</w:t>
      </w:r>
      <w:r w:rsidR="00397588" w:rsidRPr="00F64A76">
        <w:rPr>
          <w:rFonts w:cstheme="minorHAnsi"/>
        </w:rPr>
        <w:t>el mes en que se produzcan</w:t>
      </w:r>
      <w:r w:rsidR="00E827F9">
        <w:rPr>
          <w:rFonts w:cstheme="minorHAnsi"/>
        </w:rPr>
        <w:t>. De</w:t>
      </w:r>
      <w:r w:rsidR="00397588" w:rsidRPr="00F64A76">
        <w:rPr>
          <w:rFonts w:cstheme="minorHAnsi"/>
        </w:rPr>
        <w:t xml:space="preserve"> lo contrario</w:t>
      </w:r>
      <w:r w:rsidR="00E827F9">
        <w:rPr>
          <w:rFonts w:cstheme="minorHAnsi"/>
        </w:rPr>
        <w:t xml:space="preserve">, </w:t>
      </w:r>
      <w:r w:rsidR="00397588" w:rsidRPr="00F64A76">
        <w:rPr>
          <w:rFonts w:cstheme="minorHAnsi"/>
        </w:rPr>
        <w:t>se cargará el recibo correspondiente al mes siguiente</w:t>
      </w:r>
      <w:r>
        <w:t xml:space="preserve"> Si la comunicación se produjera de otro modo (por ejemplo, informando a la empresa, pero no al AMPA), la baja no será efectiva.</w:t>
      </w:r>
    </w:p>
    <w:p w14:paraId="023FAF8D" w14:textId="77777777" w:rsidR="004A7713" w:rsidRPr="00914F68" w:rsidRDefault="004A7713" w:rsidP="004A7713">
      <w:pPr>
        <w:pStyle w:val="Ttulo2"/>
      </w:pPr>
      <w:r w:rsidRPr="00914F68">
        <w:lastRenderedPageBreak/>
        <w:t>Por parte de la organización</w:t>
      </w:r>
      <w:r>
        <w:t xml:space="preserve"> (AMPA o empresa)</w:t>
      </w:r>
    </w:p>
    <w:p w14:paraId="603E57BD" w14:textId="77777777" w:rsidR="004A7713" w:rsidRDefault="004A7713" w:rsidP="004A7713">
      <w:r>
        <w:t xml:space="preserve">El </w:t>
      </w:r>
      <w:r w:rsidRPr="00914F68">
        <w:rPr>
          <w:b/>
          <w:bCs/>
        </w:rPr>
        <w:t>impago</w:t>
      </w:r>
      <w:r>
        <w:t xml:space="preserve"> de dos mensualidades consecutivas (en cualquier actividad) dará lugar a la suspensión inmediata y sin reserva de plaza de las clases del/a alumno/a hasta que sean abonadas. La comunicación se producirá mediante los métodos de contacto que haya dejado la familia en el formulario de inscripción.</w:t>
      </w:r>
    </w:p>
    <w:p w14:paraId="52B8CB3F" w14:textId="77777777" w:rsidR="004A7713" w:rsidRDefault="004A7713" w:rsidP="004A7713">
      <w:r>
        <w:t>Es responsabilidad de cada familia asegurarse de estar al corriente de los pagos correspondientes.</w:t>
      </w:r>
    </w:p>
    <w:p w14:paraId="165A1BB6" w14:textId="77777777" w:rsidR="004A7713" w:rsidRDefault="004A7713" w:rsidP="004A7713">
      <w:r>
        <w:t xml:space="preserve">El </w:t>
      </w:r>
      <w:r w:rsidRPr="00914F68">
        <w:rPr>
          <w:b/>
          <w:bCs/>
        </w:rPr>
        <w:t>incumplimiento</w:t>
      </w:r>
      <w:r>
        <w:t xml:space="preserve"> de las normas de la actividad, y en general de la normativa COVID o las normas de convivencia, podrá dar lugar a la suspensión inmediata de la participación del/a alumno/a en la</w:t>
      </w:r>
      <w:r w:rsidR="00C8616E">
        <w:t>/</w:t>
      </w:r>
      <w:r>
        <w:t>s actividad/es en cuestión. La comunicación se producirá mediante los métodos de contacto que haya dejado la familia en el formulario de inscripción.</w:t>
      </w:r>
    </w:p>
    <w:p w14:paraId="19E5D735" w14:textId="77777777" w:rsidR="004A7713" w:rsidRDefault="004A7713" w:rsidP="004A7713">
      <w:r>
        <w:t xml:space="preserve">La </w:t>
      </w:r>
      <w:r w:rsidRPr="00AD3304">
        <w:rPr>
          <w:b/>
          <w:bCs/>
        </w:rPr>
        <w:t>disminución</w:t>
      </w:r>
      <w:r>
        <w:t xml:space="preserve"> de alumnas/os a lo largo del curso. Si el número de personas que realizan la actividad disminuye por debajo del mínimo requerido por la empresa, podría llegar a cancelarse la actividad. La comunicación se producirá mediante los métodos de contacto que haya dejado la familia en el formulario de inscripción.</w:t>
      </w:r>
    </w:p>
    <w:p w14:paraId="217DC7AD" w14:textId="77777777" w:rsidR="00F66151" w:rsidRPr="00F66151" w:rsidRDefault="00A839CC" w:rsidP="002B7498">
      <w:pPr>
        <w:pStyle w:val="Ttulo1"/>
      </w:pPr>
      <w:r>
        <w:t>3</w:t>
      </w:r>
      <w:r w:rsidR="002B7498">
        <w:t xml:space="preserve">) </w:t>
      </w:r>
      <w:r w:rsidR="00F66151" w:rsidRPr="00F66151">
        <w:t>Precios y métodos de pago</w:t>
      </w:r>
    </w:p>
    <w:p w14:paraId="7161ECE5" w14:textId="1DBCDCB6" w:rsidR="002B7498" w:rsidRDefault="002B7498" w:rsidP="002B7498">
      <w:r>
        <w:t>El precio de cada actividad está determinado por la empresa que la facilita, así como el método de pago (domiciliación o transferencia bancaria). Se puede consultar toda la información en la</w:t>
      </w:r>
      <w:r w:rsidR="007F4E1F">
        <w:t>s</w:t>
      </w:r>
      <w:r>
        <w:t xml:space="preserve"> tabla</w:t>
      </w:r>
      <w:r w:rsidR="007F4E1F">
        <w:t>s</w:t>
      </w:r>
      <w:r>
        <w:t xml:space="preserve"> de precios </w:t>
      </w:r>
      <w:r w:rsidR="007F4E1F">
        <w:t xml:space="preserve">y </w:t>
      </w:r>
      <w:r w:rsidR="00D75EF8">
        <w:t>en los formularios de inscripción</w:t>
      </w:r>
      <w:r>
        <w:t>.</w:t>
      </w:r>
    </w:p>
    <w:p w14:paraId="716BE18B" w14:textId="77777777" w:rsidR="002F483B" w:rsidRDefault="002F483B" w:rsidP="002B7498"/>
    <w:p w14:paraId="64F965C0" w14:textId="6EE336DE" w:rsidR="002F483B" w:rsidRPr="002F483B" w:rsidRDefault="002F483B" w:rsidP="002F483B">
      <w:pPr>
        <w:pStyle w:val="Ttulo3"/>
        <w:rPr>
          <w:strike/>
        </w:rPr>
      </w:pPr>
      <w:r>
        <w:t>Precios de las actividades de conciliación</w:t>
      </w:r>
    </w:p>
    <w:p w14:paraId="4797E778" w14:textId="2997CC20" w:rsidR="002F483B" w:rsidRPr="002F483B" w:rsidRDefault="002F483B" w:rsidP="002F483B">
      <w:r w:rsidRPr="00E827F9">
        <w:rPr>
          <w:noProof/>
        </w:rPr>
        <w:drawing>
          <wp:inline distT="0" distB="0" distL="0" distR="0" wp14:anchorId="3F7E9FD2" wp14:editId="37334F19">
            <wp:extent cx="5976620" cy="1906905"/>
            <wp:effectExtent l="0" t="0" r="508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458CE" w14:textId="77777777" w:rsidR="002F483B" w:rsidRDefault="002F483B" w:rsidP="002F483B">
      <w:pPr>
        <w:pStyle w:val="Ttulo3"/>
      </w:pPr>
      <w:r>
        <w:lastRenderedPageBreak/>
        <w:t>Precios de las actividades extraescolares</w:t>
      </w:r>
    </w:p>
    <w:p w14:paraId="2B9E205A" w14:textId="53651F7F" w:rsidR="00CE0F0F" w:rsidRPr="00CE0F0F" w:rsidRDefault="002F483B" w:rsidP="00CE0F0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764006" wp14:editId="41B1EDBF">
                <wp:simplePos x="0" y="0"/>
                <wp:positionH relativeFrom="column">
                  <wp:posOffset>2243224</wp:posOffset>
                </wp:positionH>
                <wp:positionV relativeFrom="paragraph">
                  <wp:posOffset>3191221</wp:posOffset>
                </wp:positionV>
                <wp:extent cx="3656676" cy="0"/>
                <wp:effectExtent l="50800" t="38100" r="26670" b="76200"/>
                <wp:wrapNone/>
                <wp:docPr id="48" name="Conector rec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667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F7AD70" id="Conector recto 4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65pt,251.3pt" to="464.6pt,25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&#13;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0EB345" wp14:editId="222356AE">
                <wp:simplePos x="0" y="0"/>
                <wp:positionH relativeFrom="column">
                  <wp:posOffset>65290</wp:posOffset>
                </wp:positionH>
                <wp:positionV relativeFrom="paragraph">
                  <wp:posOffset>3187700</wp:posOffset>
                </wp:positionV>
                <wp:extent cx="1536642" cy="0"/>
                <wp:effectExtent l="50800" t="38100" r="26035" b="76200"/>
                <wp:wrapNone/>
                <wp:docPr id="47" name="Conector rec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664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B0AA8" id="Conector recto 4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5pt,251pt" to="126.15pt,25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&#13;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0DD879" wp14:editId="6637B1F5">
                <wp:simplePos x="0" y="0"/>
                <wp:positionH relativeFrom="column">
                  <wp:posOffset>17780</wp:posOffset>
                </wp:positionH>
                <wp:positionV relativeFrom="paragraph">
                  <wp:posOffset>2187575</wp:posOffset>
                </wp:positionV>
                <wp:extent cx="5760720" cy="0"/>
                <wp:effectExtent l="50800" t="38100" r="30480" b="76200"/>
                <wp:wrapNone/>
                <wp:docPr id="45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81B2CC" id="Conector recto 4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172.25pt" to="455pt,17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&#13;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80FE20" wp14:editId="0379F487">
                <wp:simplePos x="0" y="0"/>
                <wp:positionH relativeFrom="column">
                  <wp:posOffset>12815</wp:posOffset>
                </wp:positionH>
                <wp:positionV relativeFrom="paragraph">
                  <wp:posOffset>1481455</wp:posOffset>
                </wp:positionV>
                <wp:extent cx="5760720" cy="0"/>
                <wp:effectExtent l="50800" t="38100" r="30480" b="76200"/>
                <wp:wrapNone/>
                <wp:docPr id="44" name="Conector rec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33B54" id="Conector recto 4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16.65pt" to="454.6pt,11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&#13;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182E65" wp14:editId="6DE92A2B">
                <wp:simplePos x="0" y="0"/>
                <wp:positionH relativeFrom="column">
                  <wp:posOffset>67541</wp:posOffset>
                </wp:positionH>
                <wp:positionV relativeFrom="paragraph">
                  <wp:posOffset>1148542</wp:posOffset>
                </wp:positionV>
                <wp:extent cx="5760720" cy="0"/>
                <wp:effectExtent l="50800" t="38100" r="30480" b="76200"/>
                <wp:wrapNone/>
                <wp:docPr id="43" name="Conector rec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037514" id="Conector recto 4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pt,90.45pt" to="458.9pt,9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&#13;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0E65B3" wp14:editId="34AA792E">
                <wp:simplePos x="0" y="0"/>
                <wp:positionH relativeFrom="column">
                  <wp:posOffset>64366</wp:posOffset>
                </wp:positionH>
                <wp:positionV relativeFrom="paragraph">
                  <wp:posOffset>933623</wp:posOffset>
                </wp:positionV>
                <wp:extent cx="5760720" cy="0"/>
                <wp:effectExtent l="50800" t="38100" r="30480" b="76200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4468E" id="Conector recto 4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05pt,73.5pt" to="458.65pt,7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&#13;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FF89EA" wp14:editId="0A5ACC40">
                <wp:simplePos x="0" y="0"/>
                <wp:positionH relativeFrom="column">
                  <wp:posOffset>10564</wp:posOffset>
                </wp:positionH>
                <wp:positionV relativeFrom="paragraph">
                  <wp:posOffset>15298</wp:posOffset>
                </wp:positionV>
                <wp:extent cx="5760720" cy="0"/>
                <wp:effectExtent l="50800" t="38100" r="30480" b="76200"/>
                <wp:wrapNone/>
                <wp:docPr id="46" name="Conector rec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81C7A5" id="Conector recto 4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1.2pt" to="454.45pt,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&#13;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E827F9">
        <w:rPr>
          <w:noProof/>
        </w:rPr>
        <w:drawing>
          <wp:inline distT="0" distB="0" distL="0" distR="0" wp14:anchorId="49BAEE7B" wp14:editId="19230A5C">
            <wp:extent cx="5976620" cy="3900170"/>
            <wp:effectExtent l="12700" t="12700" r="17780" b="1143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39001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5AD1E6B" w14:textId="77777777" w:rsidR="000A2FFE" w:rsidRDefault="000A2FFE" w:rsidP="000A2FFE"/>
    <w:p w14:paraId="6800BAFB" w14:textId="77777777" w:rsidR="0064635B" w:rsidRDefault="0064635B" w:rsidP="0064635B">
      <w:r>
        <w:t>Deseamos que estas actividades enriquezcan el desarrollo de nuestras/os hijas/os en un entorno seguro, cuidado y respetuoso.</w:t>
      </w:r>
    </w:p>
    <w:p w14:paraId="7F122F4F" w14:textId="77777777" w:rsidR="0064635B" w:rsidRDefault="0064635B" w:rsidP="0064635B"/>
    <w:p w14:paraId="77ADDAC3" w14:textId="77777777" w:rsidR="0064635B" w:rsidRDefault="0064635B" w:rsidP="0064635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 esperamos en el AMPA</w:t>
      </w:r>
    </w:p>
    <w:p w14:paraId="63AE6EC9" w14:textId="77777777" w:rsidR="0064635B" w:rsidRDefault="0064635B" w:rsidP="0064635B">
      <w:pPr>
        <w:jc w:val="center"/>
        <w:rPr>
          <w:b/>
          <w:bCs/>
          <w:sz w:val="32"/>
          <w:szCs w:val="3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3405"/>
        <w:gridCol w:w="526"/>
        <w:gridCol w:w="5182"/>
      </w:tblGrid>
      <w:tr w:rsidR="0064635B" w:rsidRPr="00D03D29" w14:paraId="7387EABF" w14:textId="77777777" w:rsidTr="00B46514">
        <w:trPr>
          <w:jc w:val="center"/>
        </w:trPr>
        <w:tc>
          <w:tcPr>
            <w:tcW w:w="515" w:type="dxa"/>
          </w:tcPr>
          <w:p w14:paraId="35DD1047" w14:textId="77777777" w:rsidR="0064635B" w:rsidRPr="00D03D29" w:rsidRDefault="0064635B" w:rsidP="00B46514">
            <w:pPr>
              <w:spacing w:before="0" w:after="0"/>
              <w:jc w:val="right"/>
              <w:rPr>
                <w:b/>
                <w:bCs/>
              </w:rPr>
            </w:pPr>
            <w:r w:rsidRPr="00D03D29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D1DC1AA" wp14:editId="399B60B6">
                  <wp:simplePos x="0" y="0"/>
                  <wp:positionH relativeFrom="column">
                    <wp:posOffset>2751455</wp:posOffset>
                  </wp:positionH>
                  <wp:positionV relativeFrom="paragraph">
                    <wp:posOffset>-27940</wp:posOffset>
                  </wp:positionV>
                  <wp:extent cx="180000" cy="180000"/>
                  <wp:effectExtent l="0" t="0" r="0" b="0"/>
                  <wp:wrapTight wrapText="bothSides">
                    <wp:wrapPolygon edited="0">
                      <wp:start x="9159" y="0"/>
                      <wp:lineTo x="0" y="0"/>
                      <wp:lineTo x="0" y="18318"/>
                      <wp:lineTo x="18318" y="18318"/>
                      <wp:lineTo x="18318" y="0"/>
                      <wp:lineTo x="9159" y="0"/>
                    </wp:wrapPolygon>
                  </wp:wrapTight>
                  <wp:docPr id="18" name="Gráfico 18" descr="Interfaz de la experiencia de usuario conto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áfico 7" descr="Interfaz de la experiencia de usuario contorno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5" w:type="dxa"/>
          </w:tcPr>
          <w:p w14:paraId="7CC645E9" w14:textId="77777777" w:rsidR="0064635B" w:rsidRPr="00D03D29" w:rsidRDefault="004C281E" w:rsidP="00B46514">
            <w:pPr>
              <w:spacing w:before="0" w:after="0"/>
              <w:jc w:val="left"/>
              <w:rPr>
                <w:b/>
                <w:bCs/>
              </w:rPr>
            </w:pPr>
            <w:hyperlink r:id="rId13" w:history="1">
              <w:r w:rsidR="0064635B" w:rsidRPr="00D03D29">
                <w:rPr>
                  <w:rStyle w:val="Hipervnculo"/>
                </w:rPr>
                <w:t>www.ampapinarprados.org</w:t>
              </w:r>
            </w:hyperlink>
          </w:p>
        </w:tc>
        <w:tc>
          <w:tcPr>
            <w:tcW w:w="526" w:type="dxa"/>
          </w:tcPr>
          <w:p w14:paraId="5D74FED8" w14:textId="77777777" w:rsidR="0064635B" w:rsidRPr="00D03D29" w:rsidRDefault="0064635B" w:rsidP="00B46514">
            <w:pPr>
              <w:spacing w:before="0" w:after="0"/>
              <w:jc w:val="left"/>
            </w:pPr>
            <w:r w:rsidRPr="00D03D29"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18DA0AAC" wp14:editId="7FD8392E">
                  <wp:simplePos x="0" y="0"/>
                  <wp:positionH relativeFrom="column">
                    <wp:posOffset>496570</wp:posOffset>
                  </wp:positionH>
                  <wp:positionV relativeFrom="paragraph">
                    <wp:posOffset>2540</wp:posOffset>
                  </wp:positionV>
                  <wp:extent cx="179705" cy="179705"/>
                  <wp:effectExtent l="0" t="0" r="0" b="0"/>
                  <wp:wrapSquare wrapText="bothSides"/>
                  <wp:docPr id="20" name="Imagen 20" descr="Facebook Logo - PNG y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cebook Logo - PNG y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82" w:type="dxa"/>
          </w:tcPr>
          <w:p w14:paraId="6C618067" w14:textId="77777777" w:rsidR="0064635B" w:rsidRPr="00D03D29" w:rsidRDefault="004C281E" w:rsidP="00B46514">
            <w:pPr>
              <w:spacing w:before="0" w:after="0"/>
              <w:jc w:val="left"/>
            </w:pPr>
            <w:hyperlink r:id="rId15" w:history="1">
              <w:r w:rsidR="0064635B" w:rsidRPr="00D03D29">
                <w:rPr>
                  <w:rStyle w:val="Hipervnculo"/>
                </w:rPr>
                <w:t>https://www.facebook.com/ampapinarprados</w:t>
              </w:r>
            </w:hyperlink>
          </w:p>
        </w:tc>
      </w:tr>
      <w:tr w:rsidR="0064635B" w:rsidRPr="00D03D29" w14:paraId="11D6913B" w14:textId="77777777" w:rsidTr="00B46514">
        <w:trPr>
          <w:jc w:val="center"/>
        </w:trPr>
        <w:tc>
          <w:tcPr>
            <w:tcW w:w="515" w:type="dxa"/>
          </w:tcPr>
          <w:p w14:paraId="4045A0FD" w14:textId="77777777" w:rsidR="0064635B" w:rsidRPr="00D03D29" w:rsidRDefault="0064635B" w:rsidP="00B46514">
            <w:pPr>
              <w:spacing w:before="0" w:after="0"/>
              <w:jc w:val="right"/>
              <w:rPr>
                <w:b/>
                <w:bCs/>
              </w:rPr>
            </w:pPr>
            <w:r w:rsidRPr="00D03D29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5168B9B" wp14:editId="6CF67061">
                  <wp:simplePos x="0" y="0"/>
                  <wp:positionH relativeFrom="column">
                    <wp:posOffset>2751455</wp:posOffset>
                  </wp:positionH>
                  <wp:positionV relativeFrom="paragraph">
                    <wp:posOffset>-38735</wp:posOffset>
                  </wp:positionV>
                  <wp:extent cx="180000" cy="180000"/>
                  <wp:effectExtent l="0" t="0" r="0" b="0"/>
                  <wp:wrapSquare wrapText="bothSides"/>
                  <wp:docPr id="19" name="Gráfico 19" descr="Correo electrónico conto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áfico 1" descr="Correo electrónico contorno"/>
                          <pic:cNvPicPr/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5" w:type="dxa"/>
          </w:tcPr>
          <w:p w14:paraId="4A3DF0A3" w14:textId="77777777" w:rsidR="0064635B" w:rsidRPr="00D03D29" w:rsidRDefault="004C281E" w:rsidP="00B46514">
            <w:pPr>
              <w:spacing w:before="0" w:after="0"/>
              <w:jc w:val="left"/>
            </w:pPr>
            <w:hyperlink r:id="rId18" w:history="1">
              <w:r w:rsidR="0064635B" w:rsidRPr="00D03D29">
                <w:rPr>
                  <w:rStyle w:val="Hipervnculo"/>
                </w:rPr>
                <w:t>ampapinarprados@gmail.com</w:t>
              </w:r>
            </w:hyperlink>
          </w:p>
        </w:tc>
        <w:tc>
          <w:tcPr>
            <w:tcW w:w="526" w:type="dxa"/>
          </w:tcPr>
          <w:p w14:paraId="4545782E" w14:textId="77777777" w:rsidR="0064635B" w:rsidRPr="00D03D29" w:rsidRDefault="0064635B" w:rsidP="00B46514">
            <w:pPr>
              <w:spacing w:before="0" w:after="0"/>
              <w:jc w:val="left"/>
            </w:pPr>
            <w:r w:rsidRPr="00D03D29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542267C" wp14:editId="15CB3698">
                  <wp:simplePos x="0" y="0"/>
                  <wp:positionH relativeFrom="column">
                    <wp:posOffset>496570</wp:posOffset>
                  </wp:positionH>
                  <wp:positionV relativeFrom="paragraph">
                    <wp:posOffset>-34925</wp:posOffset>
                  </wp:positionV>
                  <wp:extent cx="180000" cy="180000"/>
                  <wp:effectExtent l="0" t="0" r="0" b="0"/>
                  <wp:wrapSquare wrapText="bothSides"/>
                  <wp:docPr id="21" name="Imagen 21" descr="Logo Instagram PNG transparente - Stic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Instagram PNG transparente - Stic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82" w:type="dxa"/>
          </w:tcPr>
          <w:p w14:paraId="152043D2" w14:textId="77777777" w:rsidR="0064635B" w:rsidRPr="00D03D29" w:rsidRDefault="004C281E" w:rsidP="00B46514">
            <w:pPr>
              <w:spacing w:before="0" w:after="0"/>
              <w:jc w:val="left"/>
            </w:pPr>
            <w:hyperlink r:id="rId20" w:history="1">
              <w:r w:rsidR="0064635B" w:rsidRPr="00D03D29">
                <w:rPr>
                  <w:rStyle w:val="Hipervnculo"/>
                </w:rPr>
                <w:t>https://www.instagram.com/ampapinarprados/</w:t>
              </w:r>
            </w:hyperlink>
          </w:p>
        </w:tc>
      </w:tr>
    </w:tbl>
    <w:p w14:paraId="6F8E31EA" w14:textId="77777777" w:rsidR="0064635B" w:rsidRPr="00F173F1" w:rsidRDefault="0064635B" w:rsidP="00964406">
      <w:pPr>
        <w:jc w:val="center"/>
        <w:rPr>
          <w:b/>
          <w:bCs/>
          <w:sz w:val="32"/>
          <w:szCs w:val="32"/>
        </w:rPr>
      </w:pPr>
    </w:p>
    <w:sectPr w:rsidR="0064635B" w:rsidRPr="00F173F1" w:rsidSect="00E827F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247" w:bottom="1134" w:left="1247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B6F44" w14:textId="77777777" w:rsidR="004C281E" w:rsidRDefault="004C281E" w:rsidP="002B7498">
      <w:r>
        <w:separator/>
      </w:r>
    </w:p>
  </w:endnote>
  <w:endnote w:type="continuationSeparator" w:id="0">
    <w:p w14:paraId="77C0AA32" w14:textId="77777777" w:rsidR="004C281E" w:rsidRDefault="004C281E" w:rsidP="002B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E83A7" w14:textId="77777777" w:rsidR="00AC46ED" w:rsidRDefault="00AC46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0B57A" w14:textId="77777777" w:rsidR="00AC46ED" w:rsidRDefault="00AC46E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19F2E" w14:textId="77777777" w:rsidR="00AC46ED" w:rsidRDefault="00AC46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1F4F2" w14:textId="77777777" w:rsidR="004C281E" w:rsidRDefault="004C281E" w:rsidP="002B7498">
      <w:r>
        <w:separator/>
      </w:r>
    </w:p>
  </w:footnote>
  <w:footnote w:type="continuationSeparator" w:id="0">
    <w:p w14:paraId="5BFD5A53" w14:textId="77777777" w:rsidR="004C281E" w:rsidRDefault="004C281E" w:rsidP="002B7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9DB63" w14:textId="77777777" w:rsidR="00AC46ED" w:rsidRDefault="00AC46E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CB926" w14:textId="77777777" w:rsidR="00AC46ED" w:rsidRDefault="00AC46E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73BDA" w14:textId="77777777" w:rsidR="00AC46ED" w:rsidRDefault="00AC46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w14:anchorId="73DAF38C" id="_x0000_i1105" style="width:0;height:1.5pt" o:hralign="center" o:bullet="t" o:hrstd="t" o:hr="t" fillcolor="#a0a0a0" stroked="f"/>
    </w:pict>
  </w:numPicBullet>
  <w:abstractNum w:abstractNumId="0" w15:restartNumberingAfterBreak="0">
    <w:nsid w:val="0B0976F9"/>
    <w:multiLevelType w:val="hybridMultilevel"/>
    <w:tmpl w:val="47CCD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02A8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B3701"/>
    <w:multiLevelType w:val="hybridMultilevel"/>
    <w:tmpl w:val="F238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CAFD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551B7"/>
    <w:multiLevelType w:val="hybridMultilevel"/>
    <w:tmpl w:val="46EAF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55D7D"/>
    <w:multiLevelType w:val="hybridMultilevel"/>
    <w:tmpl w:val="24927534"/>
    <w:lvl w:ilvl="0" w:tplc="FC0AB1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wNDMzMDU2MjIyMbdQ0lEKTi0uzszPAykwNKwFAA6xg2EtAAAA"/>
  </w:docVars>
  <w:rsids>
    <w:rsidRoot w:val="000236A7"/>
    <w:rsid w:val="00006031"/>
    <w:rsid w:val="000236A7"/>
    <w:rsid w:val="00027C14"/>
    <w:rsid w:val="000455E4"/>
    <w:rsid w:val="00093F79"/>
    <w:rsid w:val="000A2FFE"/>
    <w:rsid w:val="000B1C67"/>
    <w:rsid w:val="000B2C6E"/>
    <w:rsid w:val="000D7B82"/>
    <w:rsid w:val="000E76E9"/>
    <w:rsid w:val="000F36FD"/>
    <w:rsid w:val="00143534"/>
    <w:rsid w:val="00155BCF"/>
    <w:rsid w:val="00155CDC"/>
    <w:rsid w:val="00172255"/>
    <w:rsid w:val="00194094"/>
    <w:rsid w:val="001A1711"/>
    <w:rsid w:val="001B5454"/>
    <w:rsid w:val="001C0D43"/>
    <w:rsid w:val="001C6BC3"/>
    <w:rsid w:val="00207100"/>
    <w:rsid w:val="00220B67"/>
    <w:rsid w:val="002210C9"/>
    <w:rsid w:val="002324EB"/>
    <w:rsid w:val="00261A0E"/>
    <w:rsid w:val="00262724"/>
    <w:rsid w:val="00264E69"/>
    <w:rsid w:val="002B25CE"/>
    <w:rsid w:val="002B7498"/>
    <w:rsid w:val="002C2FC2"/>
    <w:rsid w:val="002E2F7D"/>
    <w:rsid w:val="002E4205"/>
    <w:rsid w:val="002F483B"/>
    <w:rsid w:val="00303E6B"/>
    <w:rsid w:val="00306583"/>
    <w:rsid w:val="00336170"/>
    <w:rsid w:val="003517D3"/>
    <w:rsid w:val="00397588"/>
    <w:rsid w:val="003A2805"/>
    <w:rsid w:val="003B4F9F"/>
    <w:rsid w:val="003D04B2"/>
    <w:rsid w:val="003F7A48"/>
    <w:rsid w:val="00412A49"/>
    <w:rsid w:val="00436732"/>
    <w:rsid w:val="00447273"/>
    <w:rsid w:val="00452150"/>
    <w:rsid w:val="00452955"/>
    <w:rsid w:val="00454F1C"/>
    <w:rsid w:val="00460830"/>
    <w:rsid w:val="004948ED"/>
    <w:rsid w:val="004A7713"/>
    <w:rsid w:val="004B2A76"/>
    <w:rsid w:val="004B2EC8"/>
    <w:rsid w:val="004C281E"/>
    <w:rsid w:val="00534333"/>
    <w:rsid w:val="0054441F"/>
    <w:rsid w:val="00590665"/>
    <w:rsid w:val="00594C50"/>
    <w:rsid w:val="00596226"/>
    <w:rsid w:val="005F0B2E"/>
    <w:rsid w:val="00601772"/>
    <w:rsid w:val="00614712"/>
    <w:rsid w:val="00616A70"/>
    <w:rsid w:val="0064635B"/>
    <w:rsid w:val="00660483"/>
    <w:rsid w:val="00662DF1"/>
    <w:rsid w:val="00677AB3"/>
    <w:rsid w:val="006938E7"/>
    <w:rsid w:val="0069700F"/>
    <w:rsid w:val="006C0AA3"/>
    <w:rsid w:val="006F4AD6"/>
    <w:rsid w:val="006F4DB7"/>
    <w:rsid w:val="00714F6C"/>
    <w:rsid w:val="007270D1"/>
    <w:rsid w:val="0074594C"/>
    <w:rsid w:val="007714A6"/>
    <w:rsid w:val="00774506"/>
    <w:rsid w:val="007A4693"/>
    <w:rsid w:val="007A67E9"/>
    <w:rsid w:val="007D42E5"/>
    <w:rsid w:val="007E0B02"/>
    <w:rsid w:val="007E3DEA"/>
    <w:rsid w:val="007F2236"/>
    <w:rsid w:val="007F4E1F"/>
    <w:rsid w:val="00806F37"/>
    <w:rsid w:val="00811C2A"/>
    <w:rsid w:val="00840876"/>
    <w:rsid w:val="00846716"/>
    <w:rsid w:val="008502B4"/>
    <w:rsid w:val="00856E54"/>
    <w:rsid w:val="00863656"/>
    <w:rsid w:val="008A7AD1"/>
    <w:rsid w:val="008B7942"/>
    <w:rsid w:val="008C3899"/>
    <w:rsid w:val="008C4660"/>
    <w:rsid w:val="008D29DF"/>
    <w:rsid w:val="008E7232"/>
    <w:rsid w:val="00914F68"/>
    <w:rsid w:val="00922092"/>
    <w:rsid w:val="00955BA7"/>
    <w:rsid w:val="009641C8"/>
    <w:rsid w:val="00964406"/>
    <w:rsid w:val="00997B71"/>
    <w:rsid w:val="009B1946"/>
    <w:rsid w:val="009C31FE"/>
    <w:rsid w:val="009D1B33"/>
    <w:rsid w:val="009E1979"/>
    <w:rsid w:val="00A04259"/>
    <w:rsid w:val="00A12D03"/>
    <w:rsid w:val="00A37458"/>
    <w:rsid w:val="00A839CC"/>
    <w:rsid w:val="00A86BFB"/>
    <w:rsid w:val="00A92C3F"/>
    <w:rsid w:val="00AB5100"/>
    <w:rsid w:val="00AC46ED"/>
    <w:rsid w:val="00AD3304"/>
    <w:rsid w:val="00B058FC"/>
    <w:rsid w:val="00B07EC3"/>
    <w:rsid w:val="00B103D7"/>
    <w:rsid w:val="00B333E0"/>
    <w:rsid w:val="00B80341"/>
    <w:rsid w:val="00B83502"/>
    <w:rsid w:val="00BA2B4B"/>
    <w:rsid w:val="00BC1844"/>
    <w:rsid w:val="00BD7001"/>
    <w:rsid w:val="00BD754E"/>
    <w:rsid w:val="00BF1BDC"/>
    <w:rsid w:val="00C0055B"/>
    <w:rsid w:val="00C5640B"/>
    <w:rsid w:val="00C774D3"/>
    <w:rsid w:val="00C8616E"/>
    <w:rsid w:val="00C90F72"/>
    <w:rsid w:val="00CA555A"/>
    <w:rsid w:val="00CA678E"/>
    <w:rsid w:val="00CA6CC7"/>
    <w:rsid w:val="00CC0367"/>
    <w:rsid w:val="00CD204E"/>
    <w:rsid w:val="00CD3AAF"/>
    <w:rsid w:val="00CD4ADC"/>
    <w:rsid w:val="00CE0F0F"/>
    <w:rsid w:val="00CE1969"/>
    <w:rsid w:val="00D03D29"/>
    <w:rsid w:val="00D05A02"/>
    <w:rsid w:val="00D14EB1"/>
    <w:rsid w:val="00D23862"/>
    <w:rsid w:val="00D23E5C"/>
    <w:rsid w:val="00D27690"/>
    <w:rsid w:val="00D7373F"/>
    <w:rsid w:val="00D75EF8"/>
    <w:rsid w:val="00D9591F"/>
    <w:rsid w:val="00DC03EB"/>
    <w:rsid w:val="00DD3066"/>
    <w:rsid w:val="00DD5B13"/>
    <w:rsid w:val="00E1199A"/>
    <w:rsid w:val="00E17612"/>
    <w:rsid w:val="00E20E8E"/>
    <w:rsid w:val="00E45838"/>
    <w:rsid w:val="00E522C3"/>
    <w:rsid w:val="00E827F9"/>
    <w:rsid w:val="00E93ED6"/>
    <w:rsid w:val="00EA6CF7"/>
    <w:rsid w:val="00ED2ED6"/>
    <w:rsid w:val="00ED401E"/>
    <w:rsid w:val="00ED54DA"/>
    <w:rsid w:val="00F0079C"/>
    <w:rsid w:val="00F173F1"/>
    <w:rsid w:val="00F50648"/>
    <w:rsid w:val="00F66151"/>
    <w:rsid w:val="00F76D59"/>
    <w:rsid w:val="00F94434"/>
    <w:rsid w:val="00FA1271"/>
    <w:rsid w:val="00FB6D08"/>
    <w:rsid w:val="00F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A22007"/>
  <w15:docId w15:val="{BCB63FEE-66CF-40D9-ACA1-8E326B39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B2E"/>
    <w:pPr>
      <w:spacing w:before="240" w:after="240"/>
      <w:jc w:val="both"/>
    </w:pPr>
    <w:rPr>
      <w:rFonts w:ascii="Segoe UI" w:eastAsia="Times New Roman" w:hAnsi="Segoe UI" w:cs="Segoe UI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B7498"/>
    <w:pPr>
      <w:spacing w:before="480" w:after="480"/>
      <w:outlineLvl w:val="0"/>
    </w:pPr>
    <w:rPr>
      <w:b/>
      <w:bCs/>
      <w:color w:val="000099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B7498"/>
    <w:pPr>
      <w:spacing w:before="360" w:after="360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D5B13"/>
    <w:pPr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017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6A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C466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F1BD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E2F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2F7D"/>
  </w:style>
  <w:style w:type="paragraph" w:styleId="Piedepgina">
    <w:name w:val="footer"/>
    <w:basedOn w:val="Normal"/>
    <w:link w:val="PiedepginaCar"/>
    <w:uiPriority w:val="99"/>
    <w:unhideWhenUsed/>
    <w:rsid w:val="002E2F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2F7D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591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unhideWhenUsed/>
    <w:rsid w:val="00997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B7498"/>
    <w:rPr>
      <w:rFonts w:ascii="Segoe UI" w:eastAsia="Times New Roman" w:hAnsi="Segoe UI" w:cs="Segoe UI"/>
      <w:b/>
      <w:bCs/>
      <w:color w:val="000099"/>
      <w:sz w:val="36"/>
      <w:szCs w:val="36"/>
    </w:rPr>
  </w:style>
  <w:style w:type="paragraph" w:styleId="Textonotapie">
    <w:name w:val="footnote text"/>
    <w:basedOn w:val="Normal"/>
    <w:link w:val="TextonotapieCar"/>
    <w:uiPriority w:val="99"/>
    <w:unhideWhenUsed/>
    <w:rsid w:val="0045215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5215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52150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2B7498"/>
    <w:rPr>
      <w:rFonts w:ascii="Segoe UI" w:eastAsia="Times New Roman" w:hAnsi="Segoe UI" w:cs="Segoe UI"/>
      <w:b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601772"/>
    <w:pPr>
      <w:pBdr>
        <w:top w:val="single" w:sz="18" w:space="1" w:color="000099"/>
        <w:left w:val="single" w:sz="18" w:space="4" w:color="000099"/>
        <w:bottom w:val="single" w:sz="18" w:space="1" w:color="000099"/>
        <w:right w:val="single" w:sz="18" w:space="4" w:color="000099"/>
      </w:pBdr>
      <w:tabs>
        <w:tab w:val="center" w:pos="4706"/>
        <w:tab w:val="left" w:pos="7290"/>
      </w:tabs>
      <w:spacing w:before="600" w:after="600"/>
      <w:jc w:val="center"/>
    </w:pPr>
    <w:rPr>
      <w:b/>
      <w:color w:val="000099"/>
      <w:sz w:val="36"/>
      <w:szCs w:val="36"/>
    </w:rPr>
  </w:style>
  <w:style w:type="character" w:customStyle="1" w:styleId="TtuloCar">
    <w:name w:val="Título Car"/>
    <w:basedOn w:val="Fuentedeprrafopredeter"/>
    <w:link w:val="Ttulo"/>
    <w:uiPriority w:val="10"/>
    <w:rsid w:val="00601772"/>
    <w:rPr>
      <w:rFonts w:ascii="Segoe UI" w:eastAsia="Times New Roman" w:hAnsi="Segoe UI" w:cs="Segoe UI"/>
      <w:b/>
      <w:color w:val="000099"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DD5B13"/>
    <w:rPr>
      <w:rFonts w:ascii="Segoe UI" w:eastAsia="Times New Roman" w:hAnsi="Segoe UI" w:cs="Segoe UI"/>
      <w:b/>
      <w:bCs/>
      <w:i/>
      <w:iCs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0177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601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9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ampapinarprados.org" TargetMode="External"/><Relationship Id="rId18" Type="http://schemas.openxmlformats.org/officeDocument/2006/relationships/hyperlink" Target="mailto:ampapinarprados@gmail.com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8.sv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s://www.instagram.com/ampapinarprado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ampapinarprados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B27C8-182A-4E61-98D0-4B6167AC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793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Rocío</dc:creator>
  <cp:lastModifiedBy>Microsoft Office User</cp:lastModifiedBy>
  <cp:revision>6</cp:revision>
  <cp:lastPrinted>2021-09-13T17:56:00Z</cp:lastPrinted>
  <dcterms:created xsi:type="dcterms:W3CDTF">2021-11-12T15:06:00Z</dcterms:created>
  <dcterms:modified xsi:type="dcterms:W3CDTF">2021-11-29T01:04:00Z</dcterms:modified>
</cp:coreProperties>
</file>